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22A6" w14:textId="51DD8FD0" w:rsidR="00162C99" w:rsidRPr="00A815DD" w:rsidRDefault="00A815DD">
      <w:pPr>
        <w:rPr>
          <w:rFonts w:ascii="Tahoma" w:hAnsi="Tahoma" w:cs="Tahoma"/>
          <w:sz w:val="32"/>
          <w:szCs w:val="32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5B2C81CB" wp14:editId="557C2BF3">
            <wp:extent cx="403860" cy="427297"/>
            <wp:effectExtent l="0" t="0" r="254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62" cy="44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 xml:space="preserve">     </w:t>
      </w:r>
      <w:r w:rsidRPr="00A815DD">
        <w:rPr>
          <w:rFonts w:ascii="Tahoma" w:hAnsi="Tahoma" w:cs="Tahoma"/>
          <w:sz w:val="32"/>
          <w:szCs w:val="32"/>
        </w:rPr>
        <w:t>Accueil Extra</w:t>
      </w:r>
      <w:r w:rsidR="00B200CB">
        <w:rPr>
          <w:rFonts w:ascii="Tahoma" w:hAnsi="Tahoma" w:cs="Tahoma"/>
          <w:sz w:val="32"/>
          <w:szCs w:val="32"/>
        </w:rPr>
        <w:t>s</w:t>
      </w:r>
      <w:r w:rsidRPr="00A815DD">
        <w:rPr>
          <w:rFonts w:ascii="Tahoma" w:hAnsi="Tahoma" w:cs="Tahoma"/>
          <w:sz w:val="32"/>
          <w:szCs w:val="32"/>
        </w:rPr>
        <w:t xml:space="preserve">colaire </w:t>
      </w:r>
      <w:r w:rsidR="00162C99">
        <w:rPr>
          <w:rFonts w:ascii="Tahoma" w:hAnsi="Tahoma" w:cs="Tahoma"/>
          <w:sz w:val="32"/>
          <w:szCs w:val="32"/>
        </w:rPr>
        <w:t>1615</w:t>
      </w:r>
      <w:r w:rsidRPr="00A815DD">
        <w:rPr>
          <w:rFonts w:ascii="Tahoma" w:hAnsi="Tahoma" w:cs="Tahoma"/>
          <w:sz w:val="32"/>
          <w:szCs w:val="32"/>
        </w:rPr>
        <w:t xml:space="preserve"> Bossonnens</w:t>
      </w:r>
    </w:p>
    <w:p w14:paraId="28F4D7AC" w14:textId="44A0EDDF" w:rsidR="00A815DD" w:rsidRPr="00B200CB" w:rsidRDefault="00A815DD" w:rsidP="00A815DD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B200CB">
        <w:rPr>
          <w:rFonts w:ascii="Tahoma" w:hAnsi="Tahoma" w:cs="Tahoma"/>
          <w:b/>
          <w:bCs/>
          <w:sz w:val="32"/>
          <w:szCs w:val="32"/>
        </w:rPr>
        <w:t>Informations pour la rentrée 20</w:t>
      </w:r>
      <w:r w:rsidR="005D6B78" w:rsidRPr="00B200CB">
        <w:rPr>
          <w:rFonts w:ascii="Tahoma" w:hAnsi="Tahoma" w:cs="Tahoma"/>
          <w:b/>
          <w:bCs/>
          <w:sz w:val="32"/>
          <w:szCs w:val="32"/>
        </w:rPr>
        <w:t>2</w:t>
      </w:r>
      <w:r w:rsidR="008903BA">
        <w:rPr>
          <w:rFonts w:ascii="Tahoma" w:hAnsi="Tahoma" w:cs="Tahoma"/>
          <w:b/>
          <w:bCs/>
          <w:sz w:val="32"/>
          <w:szCs w:val="32"/>
        </w:rPr>
        <w:t>4</w:t>
      </w:r>
      <w:r w:rsidRPr="00B200CB">
        <w:rPr>
          <w:rFonts w:ascii="Tahoma" w:hAnsi="Tahoma" w:cs="Tahoma"/>
          <w:b/>
          <w:bCs/>
          <w:sz w:val="32"/>
          <w:szCs w:val="32"/>
        </w:rPr>
        <w:t>/2</w:t>
      </w:r>
      <w:r w:rsidR="008903BA">
        <w:rPr>
          <w:rFonts w:ascii="Tahoma" w:hAnsi="Tahoma" w:cs="Tahoma"/>
          <w:b/>
          <w:bCs/>
          <w:sz w:val="32"/>
          <w:szCs w:val="32"/>
        </w:rPr>
        <w:t>5</w:t>
      </w:r>
    </w:p>
    <w:p w14:paraId="79F32994" w14:textId="77777777" w:rsidR="00D731AB" w:rsidRDefault="000A3DE5">
      <w:r>
        <w:tab/>
      </w:r>
    </w:p>
    <w:p w14:paraId="5402A6CB" w14:textId="36D97845" w:rsidR="00A815DD" w:rsidRDefault="00D731AB">
      <w:r>
        <w:tab/>
      </w:r>
      <w:r w:rsidR="000A3DE5">
        <w:tab/>
      </w:r>
      <w:r w:rsidR="000A3DE5">
        <w:tab/>
      </w:r>
      <w:r w:rsidR="000A3DE5">
        <w:tab/>
      </w:r>
      <w:r w:rsidR="000A3DE5">
        <w:tab/>
      </w:r>
      <w:r w:rsidR="000A3DE5">
        <w:tab/>
      </w:r>
      <w:r w:rsidR="000A3DE5">
        <w:tab/>
      </w:r>
      <w:r w:rsidR="000A3DE5">
        <w:tab/>
      </w:r>
      <w:r w:rsidR="000A3DE5">
        <w:tab/>
      </w:r>
      <w:r w:rsidR="000A3DE5">
        <w:tab/>
      </w:r>
      <w:r w:rsidR="000A3DE5">
        <w:tab/>
      </w:r>
      <w:r w:rsidR="004F3D4E">
        <w:t>Juillet</w:t>
      </w:r>
      <w:r w:rsidR="000A3DE5">
        <w:t xml:space="preserve"> 202</w:t>
      </w:r>
      <w:r w:rsidR="008903BA">
        <w:t>4</w:t>
      </w:r>
    </w:p>
    <w:p w14:paraId="04C59443" w14:textId="6C580952" w:rsidR="00A815DD" w:rsidRPr="00A101A8" w:rsidRDefault="000969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Madame, Monsieur, </w:t>
      </w:r>
      <w:r w:rsidR="00473BF5" w:rsidRPr="00A101A8">
        <w:rPr>
          <w:rFonts w:ascii="Tahoma" w:hAnsi="Tahoma" w:cs="Tahoma"/>
          <w:sz w:val="20"/>
          <w:szCs w:val="20"/>
        </w:rPr>
        <w:t>Chers parents,</w:t>
      </w:r>
    </w:p>
    <w:p w14:paraId="2AD59200" w14:textId="77777777" w:rsidR="00473BF5" w:rsidRPr="00A101A8" w:rsidRDefault="00473BF5">
      <w:pPr>
        <w:rPr>
          <w:rFonts w:ascii="Tahoma" w:hAnsi="Tahoma" w:cs="Tahoma"/>
          <w:sz w:val="20"/>
          <w:szCs w:val="20"/>
        </w:rPr>
      </w:pPr>
    </w:p>
    <w:p w14:paraId="13A71F5C" w14:textId="278D504A" w:rsidR="00473BF5" w:rsidRPr="00A101A8" w:rsidRDefault="00473BF5" w:rsidP="00F94D44">
      <w:pPr>
        <w:rPr>
          <w:rFonts w:ascii="Tahoma" w:hAnsi="Tahoma" w:cs="Tahoma"/>
          <w:sz w:val="20"/>
          <w:szCs w:val="20"/>
        </w:rPr>
      </w:pPr>
      <w:r w:rsidRPr="00A101A8">
        <w:rPr>
          <w:rFonts w:ascii="Tahoma" w:hAnsi="Tahoma" w:cs="Tahoma"/>
          <w:sz w:val="20"/>
          <w:szCs w:val="20"/>
        </w:rPr>
        <w:t xml:space="preserve">Voici quelques informations que nous aimerions partager avec vous </w:t>
      </w:r>
    </w:p>
    <w:p w14:paraId="0D6AB87C" w14:textId="77777777" w:rsidR="00473BF5" w:rsidRPr="00A101A8" w:rsidRDefault="00473BF5">
      <w:pPr>
        <w:rPr>
          <w:rFonts w:ascii="Tahoma" w:hAnsi="Tahoma" w:cs="Tahoma"/>
          <w:sz w:val="20"/>
          <w:szCs w:val="20"/>
        </w:rPr>
      </w:pPr>
    </w:p>
    <w:p w14:paraId="52341907" w14:textId="77777777" w:rsidR="00304CBA" w:rsidRPr="00A101A8" w:rsidRDefault="00C3771F" w:rsidP="00C229A1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101A8">
        <w:rPr>
          <w:rFonts w:ascii="Tahoma" w:hAnsi="Tahoma" w:cs="Tahoma"/>
          <w:sz w:val="20"/>
          <w:szCs w:val="20"/>
        </w:rPr>
        <w:t xml:space="preserve">Sur le </w:t>
      </w:r>
      <w:r w:rsidRPr="00A101A8">
        <w:rPr>
          <w:rFonts w:ascii="Tahoma" w:hAnsi="Tahoma" w:cs="Tahoma"/>
          <w:b/>
          <w:bCs/>
          <w:sz w:val="20"/>
          <w:szCs w:val="20"/>
        </w:rPr>
        <w:t xml:space="preserve">site internet </w:t>
      </w:r>
      <w:hyperlink r:id="rId9" w:history="1">
        <w:r w:rsidRPr="00A101A8">
          <w:rPr>
            <w:rStyle w:val="Lienhypertexte"/>
            <w:rFonts w:ascii="Tahoma" w:hAnsi="Tahoma" w:cs="Tahoma"/>
            <w:b/>
            <w:bCs/>
            <w:color w:val="000000" w:themeColor="text1"/>
            <w:sz w:val="20"/>
            <w:szCs w:val="20"/>
            <w:u w:val="none"/>
          </w:rPr>
          <w:t>www.bossonnens.ch</w:t>
        </w:r>
      </w:hyperlink>
      <w:r w:rsidR="005D6B78" w:rsidRPr="00A101A8">
        <w:rPr>
          <w:rFonts w:ascii="Tahoma" w:hAnsi="Tahoma" w:cs="Tahoma"/>
          <w:b/>
          <w:bCs/>
          <w:color w:val="000000" w:themeColor="text1"/>
          <w:sz w:val="20"/>
          <w:szCs w:val="20"/>
        </w:rPr>
        <w:t>/accueil-extra-scolaire/</w:t>
      </w:r>
      <w:r w:rsidRPr="00A101A8">
        <w:rPr>
          <w:rFonts w:ascii="Tahoma" w:hAnsi="Tahoma" w:cs="Tahoma"/>
          <w:sz w:val="20"/>
          <w:szCs w:val="20"/>
        </w:rPr>
        <w:t xml:space="preserve">, </w:t>
      </w:r>
    </w:p>
    <w:p w14:paraId="33B11349" w14:textId="24542A29" w:rsidR="00C3771F" w:rsidRPr="00A101A8" w:rsidRDefault="00C3771F" w:rsidP="00C229A1">
      <w:pPr>
        <w:ind w:firstLine="708"/>
        <w:rPr>
          <w:rFonts w:ascii="Tahoma" w:hAnsi="Tahoma" w:cs="Tahoma"/>
          <w:sz w:val="20"/>
          <w:szCs w:val="20"/>
        </w:rPr>
      </w:pPr>
      <w:proofErr w:type="gramStart"/>
      <w:r w:rsidRPr="00A101A8">
        <w:rPr>
          <w:rFonts w:ascii="Tahoma" w:hAnsi="Tahoma" w:cs="Tahoma"/>
          <w:sz w:val="20"/>
          <w:szCs w:val="20"/>
        </w:rPr>
        <w:t>vous</w:t>
      </w:r>
      <w:proofErr w:type="gramEnd"/>
      <w:r w:rsidRPr="00A101A8">
        <w:rPr>
          <w:rFonts w:ascii="Tahoma" w:hAnsi="Tahoma" w:cs="Tahoma"/>
          <w:sz w:val="20"/>
          <w:szCs w:val="20"/>
        </w:rPr>
        <w:t xml:space="preserve"> trouve</w:t>
      </w:r>
      <w:r w:rsidR="005D6B78" w:rsidRPr="00A101A8">
        <w:rPr>
          <w:rFonts w:ascii="Tahoma" w:hAnsi="Tahoma" w:cs="Tahoma"/>
          <w:sz w:val="20"/>
          <w:szCs w:val="20"/>
        </w:rPr>
        <w:t>re</w:t>
      </w:r>
      <w:r w:rsidRPr="00A101A8">
        <w:rPr>
          <w:rFonts w:ascii="Tahoma" w:hAnsi="Tahoma" w:cs="Tahoma"/>
          <w:sz w:val="20"/>
          <w:szCs w:val="20"/>
        </w:rPr>
        <w:t xml:space="preserve">z tous les formulaires </w:t>
      </w:r>
      <w:r w:rsidR="002B287E">
        <w:rPr>
          <w:rFonts w:ascii="Tahoma" w:hAnsi="Tahoma" w:cs="Tahoma"/>
          <w:sz w:val="20"/>
          <w:szCs w:val="20"/>
        </w:rPr>
        <w:t xml:space="preserve">et informations </w:t>
      </w:r>
      <w:r w:rsidRPr="00A101A8">
        <w:rPr>
          <w:rFonts w:ascii="Tahoma" w:hAnsi="Tahoma" w:cs="Tahoma"/>
          <w:sz w:val="20"/>
          <w:szCs w:val="20"/>
        </w:rPr>
        <w:t>nécessaires</w:t>
      </w:r>
    </w:p>
    <w:p w14:paraId="79DC1261" w14:textId="19D0510F" w:rsidR="00A101A8" w:rsidRPr="00A101A8" w:rsidRDefault="00A101A8" w:rsidP="00A101A8">
      <w:pPr>
        <w:rPr>
          <w:rFonts w:ascii="Tahoma" w:hAnsi="Tahoma" w:cs="Tahoma"/>
          <w:sz w:val="20"/>
          <w:szCs w:val="20"/>
        </w:rPr>
      </w:pPr>
    </w:p>
    <w:p w14:paraId="67C275BA" w14:textId="6B667525" w:rsidR="00A101A8" w:rsidRDefault="00A101A8" w:rsidP="00A101A8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101A8">
        <w:rPr>
          <w:rFonts w:ascii="Tahoma" w:hAnsi="Tahoma" w:cs="Tahoma"/>
          <w:sz w:val="20"/>
          <w:szCs w:val="20"/>
        </w:rPr>
        <w:t xml:space="preserve">Pour annoncer une </w:t>
      </w:r>
      <w:r w:rsidRPr="00A101A8">
        <w:rPr>
          <w:rFonts w:ascii="Tahoma" w:hAnsi="Tahoma" w:cs="Tahoma"/>
          <w:b/>
          <w:bCs/>
          <w:sz w:val="20"/>
          <w:szCs w:val="20"/>
        </w:rPr>
        <w:t>absence</w:t>
      </w:r>
      <w:r w:rsidRPr="00A101A8">
        <w:rPr>
          <w:rFonts w:ascii="Tahoma" w:hAnsi="Tahoma" w:cs="Tahoma"/>
          <w:sz w:val="20"/>
          <w:szCs w:val="20"/>
        </w:rPr>
        <w:t xml:space="preserve">, veuillez appeler le matin entre 6h45 et 7h50 au </w:t>
      </w:r>
      <w:r w:rsidR="002B287E">
        <w:rPr>
          <w:rFonts w:ascii="Tahoma" w:hAnsi="Tahoma" w:cs="Tahoma"/>
          <w:sz w:val="20"/>
          <w:szCs w:val="20"/>
        </w:rPr>
        <w:t>079/786.71.17</w:t>
      </w:r>
      <w:r w:rsidRPr="00A101A8">
        <w:rPr>
          <w:rFonts w:ascii="Tahoma" w:hAnsi="Tahoma" w:cs="Tahoma"/>
          <w:sz w:val="20"/>
          <w:szCs w:val="20"/>
        </w:rPr>
        <w:t xml:space="preserve"> </w:t>
      </w:r>
      <w:r w:rsidR="00965E4A">
        <w:rPr>
          <w:rFonts w:ascii="Tahoma" w:hAnsi="Tahoma" w:cs="Tahoma"/>
          <w:sz w:val="20"/>
          <w:szCs w:val="20"/>
        </w:rPr>
        <w:t xml:space="preserve">ou laisser un message WhatsApp </w:t>
      </w:r>
      <w:r w:rsidRPr="00A101A8">
        <w:rPr>
          <w:rFonts w:ascii="Tahoma" w:hAnsi="Tahoma" w:cs="Tahoma"/>
          <w:sz w:val="20"/>
          <w:szCs w:val="20"/>
        </w:rPr>
        <w:t>pour qu’on puisse annuler le repas auprès de notre traiteur</w:t>
      </w:r>
    </w:p>
    <w:p w14:paraId="3023CF42" w14:textId="77777777" w:rsidR="002B287E" w:rsidRDefault="002B287E" w:rsidP="002B287E">
      <w:pPr>
        <w:pStyle w:val="Paragraphedeliste"/>
        <w:rPr>
          <w:rFonts w:ascii="Tahoma" w:hAnsi="Tahoma" w:cs="Tahoma"/>
          <w:sz w:val="20"/>
          <w:szCs w:val="20"/>
        </w:rPr>
      </w:pPr>
    </w:p>
    <w:p w14:paraId="22E48CA2" w14:textId="38765262" w:rsidR="002B287E" w:rsidRPr="00A101A8" w:rsidRDefault="002B287E" w:rsidP="00A101A8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2B287E">
        <w:rPr>
          <w:rFonts w:ascii="Tahoma" w:hAnsi="Tahoma" w:cs="Tahoma"/>
          <w:b/>
          <w:bCs/>
          <w:sz w:val="20"/>
          <w:szCs w:val="20"/>
        </w:rPr>
        <w:t>Médicaments</w:t>
      </w:r>
      <w:r>
        <w:rPr>
          <w:rFonts w:ascii="Tahoma" w:hAnsi="Tahoma" w:cs="Tahoma"/>
          <w:sz w:val="20"/>
          <w:szCs w:val="20"/>
        </w:rPr>
        <w:t> : Le personnel ne donne aucun produit thérapeutique à un enfant. Cela comprend aussi l’homéopathie, phytothérapie etc. Si un enfant a un problème de santé qui nécessite un traitement</w:t>
      </w:r>
      <w:r w:rsidR="00965E4A">
        <w:rPr>
          <w:rFonts w:ascii="Tahoma" w:hAnsi="Tahoma" w:cs="Tahoma"/>
          <w:sz w:val="20"/>
          <w:szCs w:val="20"/>
        </w:rPr>
        <w:t xml:space="preserve"> ou une maladie chronique avec une prise de médicaments régulière</w:t>
      </w:r>
      <w:r>
        <w:rPr>
          <w:rFonts w:ascii="Tahoma" w:hAnsi="Tahoma" w:cs="Tahoma"/>
          <w:sz w:val="20"/>
          <w:szCs w:val="20"/>
        </w:rPr>
        <w:t>, les parents doivent en informer la directrice de l’AES pour convenir de la collaboration en cas de situation d’urgence.</w:t>
      </w:r>
    </w:p>
    <w:p w14:paraId="67D7B721" w14:textId="77777777" w:rsidR="007053C1" w:rsidRPr="00A101A8" w:rsidRDefault="007053C1" w:rsidP="00EA5E7A">
      <w:pPr>
        <w:rPr>
          <w:rFonts w:ascii="Tahoma" w:hAnsi="Tahoma" w:cs="Tahoma"/>
          <w:sz w:val="20"/>
          <w:szCs w:val="20"/>
        </w:rPr>
      </w:pPr>
    </w:p>
    <w:p w14:paraId="1EDADA04" w14:textId="77777777" w:rsidR="00D731AB" w:rsidRPr="00D731AB" w:rsidRDefault="007053C1" w:rsidP="007053C1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101A8">
        <w:rPr>
          <w:rFonts w:ascii="Tahoma" w:hAnsi="Tahoma" w:cs="Tahoma"/>
          <w:sz w:val="20"/>
          <w:szCs w:val="20"/>
        </w:rPr>
        <w:t xml:space="preserve">N’oubliez pas de donner à vos enfants </w:t>
      </w:r>
      <w:r w:rsidRPr="00A101A8">
        <w:rPr>
          <w:rFonts w:ascii="Tahoma" w:hAnsi="Tahoma" w:cs="Tahoma"/>
          <w:b/>
          <w:bCs/>
          <w:sz w:val="20"/>
          <w:szCs w:val="20"/>
        </w:rPr>
        <w:t>des pantoufles (deux paires si votre enfant passe des unités au</w:t>
      </w:r>
      <w:r w:rsidR="00AF5B7C">
        <w:rPr>
          <w:rFonts w:ascii="Tahoma" w:hAnsi="Tahoma" w:cs="Tahoma"/>
          <w:b/>
          <w:bCs/>
          <w:sz w:val="20"/>
          <w:szCs w:val="20"/>
        </w:rPr>
        <w:t xml:space="preserve"> local du</w:t>
      </w:r>
      <w:r w:rsidRPr="00A101A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101A8">
        <w:rPr>
          <w:rFonts w:ascii="Tahoma" w:hAnsi="Tahoma" w:cs="Tahoma"/>
          <w:b/>
          <w:bCs/>
          <w:i/>
          <w:iCs/>
          <w:sz w:val="20"/>
          <w:szCs w:val="20"/>
        </w:rPr>
        <w:t>Scoubidou</w:t>
      </w:r>
      <w:r w:rsidRPr="00A101A8">
        <w:rPr>
          <w:rFonts w:ascii="Tahoma" w:hAnsi="Tahoma" w:cs="Tahoma"/>
          <w:b/>
          <w:bCs/>
          <w:sz w:val="20"/>
          <w:szCs w:val="20"/>
        </w:rPr>
        <w:t xml:space="preserve">) </w:t>
      </w:r>
    </w:p>
    <w:p w14:paraId="050F9FC0" w14:textId="77777777" w:rsidR="00FF21F6" w:rsidRPr="008903BA" w:rsidRDefault="00FF21F6" w:rsidP="008903BA">
      <w:pPr>
        <w:rPr>
          <w:rFonts w:ascii="Tahoma" w:hAnsi="Tahoma" w:cs="Tahoma"/>
          <w:sz w:val="20"/>
          <w:szCs w:val="20"/>
        </w:rPr>
      </w:pPr>
    </w:p>
    <w:p w14:paraId="17A737AD" w14:textId="7D27C839" w:rsidR="00FF21F6" w:rsidRPr="00A101A8" w:rsidRDefault="00FF21F6" w:rsidP="007053C1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Pour des enfants </w:t>
      </w:r>
      <w:r w:rsidRPr="00FF21F6">
        <w:rPr>
          <w:rFonts w:ascii="Tahoma" w:hAnsi="Tahoma" w:cs="Tahoma"/>
          <w:b/>
          <w:bCs/>
          <w:sz w:val="20"/>
          <w:szCs w:val="20"/>
        </w:rPr>
        <w:t>1H et 2H</w:t>
      </w:r>
      <w:r>
        <w:rPr>
          <w:rFonts w:ascii="Tahoma" w:hAnsi="Tahoma" w:cs="Tahoma"/>
          <w:sz w:val="20"/>
          <w:szCs w:val="20"/>
        </w:rPr>
        <w:t xml:space="preserve">, veuillez mettre dans un sac des </w:t>
      </w:r>
      <w:r w:rsidRPr="00FF21F6">
        <w:rPr>
          <w:rFonts w:ascii="Tahoma" w:hAnsi="Tahoma" w:cs="Tahoma"/>
          <w:b/>
          <w:bCs/>
          <w:sz w:val="20"/>
          <w:szCs w:val="20"/>
        </w:rPr>
        <w:t>habits de rechange</w:t>
      </w:r>
      <w:r>
        <w:rPr>
          <w:rFonts w:ascii="Tahoma" w:hAnsi="Tahoma" w:cs="Tahoma"/>
          <w:sz w:val="20"/>
          <w:szCs w:val="20"/>
        </w:rPr>
        <w:t xml:space="preserve"> qui resteront à l’AES. </w:t>
      </w:r>
      <w:r w:rsidR="00AF7EA8">
        <w:rPr>
          <w:rFonts w:ascii="Tahoma" w:hAnsi="Tahoma" w:cs="Tahoma"/>
          <w:sz w:val="20"/>
          <w:szCs w:val="20"/>
        </w:rPr>
        <w:t xml:space="preserve">Nous </w:t>
      </w:r>
      <w:r w:rsidR="00E1766B">
        <w:rPr>
          <w:rFonts w:ascii="Tahoma" w:hAnsi="Tahoma" w:cs="Tahoma"/>
          <w:sz w:val="20"/>
          <w:szCs w:val="20"/>
        </w:rPr>
        <w:t>mettons à disposition</w:t>
      </w:r>
      <w:r w:rsidR="00AF7EA8">
        <w:rPr>
          <w:rFonts w:ascii="Tahoma" w:hAnsi="Tahoma" w:cs="Tahoma"/>
          <w:sz w:val="20"/>
          <w:szCs w:val="20"/>
        </w:rPr>
        <w:t xml:space="preserve"> un sac en tissu au début de l’année scolaire pour </w:t>
      </w:r>
      <w:r w:rsidR="00162C99">
        <w:rPr>
          <w:rFonts w:ascii="Tahoma" w:hAnsi="Tahoma" w:cs="Tahoma"/>
          <w:sz w:val="20"/>
          <w:szCs w:val="20"/>
        </w:rPr>
        <w:t>pouvoir y mettre les affaires.</w:t>
      </w:r>
    </w:p>
    <w:p w14:paraId="6ADCC68D" w14:textId="77777777" w:rsidR="00EA5E7A" w:rsidRPr="002B287E" w:rsidRDefault="00EA5E7A" w:rsidP="002B287E">
      <w:pPr>
        <w:rPr>
          <w:rFonts w:ascii="Tahoma" w:hAnsi="Tahoma" w:cs="Tahoma"/>
          <w:sz w:val="20"/>
          <w:szCs w:val="20"/>
        </w:rPr>
      </w:pPr>
    </w:p>
    <w:p w14:paraId="26B23D23" w14:textId="62374BCC" w:rsidR="00EA5E7A" w:rsidRPr="00A101A8" w:rsidRDefault="00EA5E7A" w:rsidP="00EA5E7A">
      <w:pPr>
        <w:pStyle w:val="Paragraphedeliste"/>
        <w:numPr>
          <w:ilvl w:val="0"/>
          <w:numId w:val="4"/>
        </w:numPr>
        <w:rPr>
          <w:rFonts w:ascii="Tahoma" w:hAnsi="Tahoma" w:cs="Tahoma"/>
          <w:b/>
          <w:bCs/>
          <w:sz w:val="20"/>
          <w:szCs w:val="20"/>
        </w:rPr>
      </w:pPr>
      <w:r w:rsidRPr="00A101A8">
        <w:rPr>
          <w:rFonts w:ascii="Tahoma" w:hAnsi="Tahoma" w:cs="Tahoma"/>
          <w:b/>
          <w:bCs/>
          <w:sz w:val="20"/>
          <w:szCs w:val="20"/>
        </w:rPr>
        <w:t>Nos règles de vie à l’AES</w:t>
      </w:r>
    </w:p>
    <w:p w14:paraId="1EE0327F" w14:textId="53816F62" w:rsidR="00EA5E7A" w:rsidRDefault="00E652D8" w:rsidP="00AF5B7C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</w:t>
      </w:r>
      <w:r w:rsidR="00EA5E7A" w:rsidRPr="00A101A8">
        <w:rPr>
          <w:rFonts w:ascii="Tahoma" w:hAnsi="Tahoma" w:cs="Tahoma"/>
          <w:sz w:val="20"/>
          <w:szCs w:val="20"/>
        </w:rPr>
        <w:t xml:space="preserve"> début d’année scolaire nous prenons le temps d’en </w:t>
      </w:r>
      <w:r w:rsidR="002B287E">
        <w:rPr>
          <w:rFonts w:ascii="Tahoma" w:hAnsi="Tahoma" w:cs="Tahoma"/>
          <w:sz w:val="20"/>
          <w:szCs w:val="20"/>
        </w:rPr>
        <w:t>discuter</w:t>
      </w:r>
      <w:r w:rsidR="00EA5E7A" w:rsidRPr="00A101A8">
        <w:rPr>
          <w:rFonts w:ascii="Tahoma" w:hAnsi="Tahoma" w:cs="Tahoma"/>
          <w:sz w:val="20"/>
          <w:szCs w:val="20"/>
        </w:rPr>
        <w:t xml:space="preserve"> avec les enfants </w:t>
      </w:r>
      <w:r w:rsidR="002B287E">
        <w:rPr>
          <w:rFonts w:ascii="Tahoma" w:hAnsi="Tahoma" w:cs="Tahoma"/>
          <w:sz w:val="20"/>
          <w:szCs w:val="20"/>
        </w:rPr>
        <w:t xml:space="preserve">et de mettre les règles en place avec eux, </w:t>
      </w:r>
      <w:r w:rsidR="00EA5E7A" w:rsidRPr="00A101A8">
        <w:rPr>
          <w:rFonts w:ascii="Tahoma" w:hAnsi="Tahoma" w:cs="Tahoma"/>
          <w:sz w:val="20"/>
          <w:szCs w:val="20"/>
        </w:rPr>
        <w:t xml:space="preserve">afin que tout se passe pour le mieux lors de cette </w:t>
      </w:r>
      <w:r w:rsidR="00F94D44" w:rsidRPr="00A101A8">
        <w:rPr>
          <w:rFonts w:ascii="Tahoma" w:hAnsi="Tahoma" w:cs="Tahoma"/>
          <w:sz w:val="20"/>
          <w:szCs w:val="20"/>
        </w:rPr>
        <w:t xml:space="preserve">prochaine </w:t>
      </w:r>
      <w:r w:rsidR="00EA5E7A" w:rsidRPr="00A101A8">
        <w:rPr>
          <w:rFonts w:ascii="Tahoma" w:hAnsi="Tahoma" w:cs="Tahoma"/>
          <w:sz w:val="20"/>
          <w:szCs w:val="20"/>
        </w:rPr>
        <w:t>année scolaire.</w:t>
      </w:r>
    </w:p>
    <w:p w14:paraId="5675BF25" w14:textId="77777777" w:rsidR="008903BA" w:rsidRDefault="008903BA" w:rsidP="00AF5B7C">
      <w:pPr>
        <w:ind w:left="708"/>
        <w:rPr>
          <w:rFonts w:ascii="Tahoma" w:hAnsi="Tahoma" w:cs="Tahoma"/>
          <w:sz w:val="20"/>
          <w:szCs w:val="20"/>
        </w:rPr>
      </w:pPr>
    </w:p>
    <w:p w14:paraId="7F370CEF" w14:textId="13BE5869" w:rsidR="008903BA" w:rsidRPr="008903BA" w:rsidRDefault="008903BA" w:rsidP="008903BA">
      <w:pPr>
        <w:pStyle w:val="Paragraphedeliste"/>
        <w:numPr>
          <w:ilvl w:val="0"/>
          <w:numId w:val="4"/>
        </w:numPr>
        <w:rPr>
          <w:rFonts w:ascii="Tahoma" w:hAnsi="Tahoma" w:cs="Tahoma"/>
          <w:b/>
          <w:bCs/>
          <w:sz w:val="20"/>
          <w:szCs w:val="20"/>
        </w:rPr>
      </w:pPr>
      <w:r w:rsidRPr="008903BA">
        <w:rPr>
          <w:rFonts w:ascii="Tahoma" w:hAnsi="Tahoma" w:cs="Tahoma"/>
          <w:b/>
          <w:bCs/>
          <w:sz w:val="20"/>
          <w:szCs w:val="20"/>
        </w:rPr>
        <w:t>Portes Ouvertes pour les nouveaux</w:t>
      </w:r>
      <w:r w:rsidR="002C6575">
        <w:rPr>
          <w:rFonts w:ascii="Tahoma" w:hAnsi="Tahoma" w:cs="Tahoma"/>
          <w:b/>
          <w:bCs/>
          <w:sz w:val="20"/>
          <w:szCs w:val="20"/>
        </w:rPr>
        <w:t xml:space="preserve"> élèves</w:t>
      </w:r>
    </w:p>
    <w:p w14:paraId="3918B253" w14:textId="6B86E7D0" w:rsidR="008903BA" w:rsidRDefault="006628AE" w:rsidP="008903BA">
      <w:pPr>
        <w:pStyle w:val="Paragraphedelist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Mardi</w:t>
      </w:r>
      <w:r w:rsidR="008903BA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0</w:t>
      </w:r>
      <w:r w:rsidR="008903BA">
        <w:rPr>
          <w:rFonts w:ascii="Tahoma" w:hAnsi="Tahoma" w:cs="Tahoma"/>
          <w:sz w:val="20"/>
          <w:szCs w:val="20"/>
        </w:rPr>
        <w:t xml:space="preserve"> août entre </w:t>
      </w:r>
      <w:r>
        <w:rPr>
          <w:rFonts w:ascii="Tahoma" w:hAnsi="Tahoma" w:cs="Tahoma"/>
          <w:sz w:val="20"/>
          <w:szCs w:val="20"/>
        </w:rPr>
        <w:t>17</w:t>
      </w:r>
      <w:r w:rsidR="008903BA">
        <w:rPr>
          <w:rFonts w:ascii="Tahoma" w:hAnsi="Tahoma" w:cs="Tahoma"/>
          <w:sz w:val="20"/>
          <w:szCs w:val="20"/>
        </w:rPr>
        <w:t>h et 1</w:t>
      </w:r>
      <w:r>
        <w:rPr>
          <w:rFonts w:ascii="Tahoma" w:hAnsi="Tahoma" w:cs="Tahoma"/>
          <w:sz w:val="20"/>
          <w:szCs w:val="20"/>
        </w:rPr>
        <w:t>9</w:t>
      </w:r>
      <w:r w:rsidR="008903BA">
        <w:rPr>
          <w:rFonts w:ascii="Tahoma" w:hAnsi="Tahoma" w:cs="Tahoma"/>
          <w:sz w:val="20"/>
          <w:szCs w:val="20"/>
        </w:rPr>
        <w:t>h. Passez avec votre enfant pour visiter les lieux et pour faire connaissance. Profitez du moment pour amener des pantoufles (</w:t>
      </w:r>
      <w:r w:rsidR="009B5973">
        <w:rPr>
          <w:rFonts w:ascii="Tahoma" w:hAnsi="Tahoma" w:cs="Tahoma"/>
          <w:sz w:val="20"/>
          <w:szCs w:val="20"/>
        </w:rPr>
        <w:t>noter</w:t>
      </w:r>
      <w:r w:rsidR="008903BA">
        <w:rPr>
          <w:rFonts w:ascii="Tahoma" w:hAnsi="Tahoma" w:cs="Tahoma"/>
          <w:sz w:val="20"/>
          <w:szCs w:val="20"/>
        </w:rPr>
        <w:t xml:space="preserve"> le prénom de l’enfant)</w:t>
      </w:r>
    </w:p>
    <w:p w14:paraId="3EB2C5A8" w14:textId="77777777" w:rsidR="002A66BC" w:rsidRDefault="002A66BC" w:rsidP="002A66BC">
      <w:pPr>
        <w:rPr>
          <w:rFonts w:ascii="Tahoma" w:hAnsi="Tahoma" w:cs="Tahoma"/>
          <w:sz w:val="20"/>
          <w:szCs w:val="20"/>
        </w:rPr>
      </w:pPr>
    </w:p>
    <w:p w14:paraId="40C3FFD6" w14:textId="296E0B62" w:rsidR="002A66BC" w:rsidRPr="002A66BC" w:rsidRDefault="002A66BC" w:rsidP="002A66BC">
      <w:pPr>
        <w:pStyle w:val="Paragraphedeliste"/>
        <w:numPr>
          <w:ilvl w:val="0"/>
          <w:numId w:val="4"/>
        </w:numPr>
        <w:rPr>
          <w:rFonts w:ascii="Tahoma" w:hAnsi="Tahoma" w:cs="Tahoma"/>
          <w:b/>
          <w:bCs/>
          <w:sz w:val="20"/>
          <w:szCs w:val="20"/>
        </w:rPr>
      </w:pPr>
      <w:r w:rsidRPr="002A66BC">
        <w:rPr>
          <w:rFonts w:ascii="Tahoma" w:hAnsi="Tahoma" w:cs="Tahoma"/>
          <w:b/>
          <w:bCs/>
          <w:sz w:val="20"/>
          <w:szCs w:val="20"/>
        </w:rPr>
        <w:t>Changement : Brossage des dents</w:t>
      </w:r>
    </w:p>
    <w:p w14:paraId="6C386B6D" w14:textId="14E0FE69" w:rsidR="002A66BC" w:rsidRPr="008B1E37" w:rsidRDefault="00965E4A" w:rsidP="008B1E37">
      <w:pPr>
        <w:pStyle w:val="Paragraphedelist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2A66BC">
        <w:rPr>
          <w:rFonts w:ascii="Tahoma" w:hAnsi="Tahoma" w:cs="Tahoma"/>
          <w:sz w:val="20"/>
          <w:szCs w:val="20"/>
        </w:rPr>
        <w:t>e brossage de dents après le diner</w:t>
      </w:r>
      <w:r>
        <w:rPr>
          <w:rFonts w:ascii="Tahoma" w:hAnsi="Tahoma" w:cs="Tahoma"/>
          <w:sz w:val="20"/>
          <w:szCs w:val="20"/>
        </w:rPr>
        <w:t xml:space="preserve"> ne se fera plus </w:t>
      </w:r>
      <w:r w:rsidR="006628AE">
        <w:rPr>
          <w:rFonts w:ascii="Tahoma" w:hAnsi="Tahoma" w:cs="Tahoma"/>
          <w:sz w:val="20"/>
          <w:szCs w:val="20"/>
        </w:rPr>
        <w:t xml:space="preserve">systématiquement </w:t>
      </w:r>
      <w:r>
        <w:rPr>
          <w:rFonts w:ascii="Tahoma" w:hAnsi="Tahoma" w:cs="Tahoma"/>
          <w:sz w:val="20"/>
          <w:szCs w:val="20"/>
        </w:rPr>
        <w:t>à l’AES</w:t>
      </w:r>
      <w:r w:rsidR="002A66BC">
        <w:rPr>
          <w:rFonts w:ascii="Tahoma" w:hAnsi="Tahoma" w:cs="Tahoma"/>
          <w:sz w:val="20"/>
          <w:szCs w:val="20"/>
        </w:rPr>
        <w:t xml:space="preserve">. Ceci pour nous permettre </w:t>
      </w:r>
      <w:r>
        <w:rPr>
          <w:rFonts w:ascii="Tahoma" w:hAnsi="Tahoma" w:cs="Tahoma"/>
          <w:sz w:val="20"/>
          <w:szCs w:val="20"/>
        </w:rPr>
        <w:t>d’être</w:t>
      </w:r>
      <w:r w:rsidR="002A66BC">
        <w:rPr>
          <w:rFonts w:ascii="Tahoma" w:hAnsi="Tahoma" w:cs="Tahoma"/>
          <w:sz w:val="20"/>
          <w:szCs w:val="20"/>
        </w:rPr>
        <w:t xml:space="preserve"> plus </w:t>
      </w:r>
      <w:r>
        <w:rPr>
          <w:rFonts w:ascii="Tahoma" w:hAnsi="Tahoma" w:cs="Tahoma"/>
          <w:sz w:val="20"/>
          <w:szCs w:val="20"/>
        </w:rPr>
        <w:t xml:space="preserve">disponibles </w:t>
      </w:r>
      <w:r w:rsidR="002A66BC">
        <w:rPr>
          <w:rFonts w:ascii="Tahoma" w:hAnsi="Tahoma" w:cs="Tahoma"/>
          <w:sz w:val="20"/>
          <w:szCs w:val="20"/>
        </w:rPr>
        <w:t xml:space="preserve">pour </w:t>
      </w:r>
      <w:r w:rsidR="008B1E37">
        <w:rPr>
          <w:rFonts w:ascii="Tahoma" w:hAnsi="Tahoma" w:cs="Tahoma"/>
          <w:sz w:val="20"/>
          <w:szCs w:val="20"/>
        </w:rPr>
        <w:t xml:space="preserve">mieux </w:t>
      </w:r>
      <w:r w:rsidR="002A66BC">
        <w:rPr>
          <w:rFonts w:ascii="Tahoma" w:hAnsi="Tahoma" w:cs="Tahoma"/>
          <w:sz w:val="20"/>
          <w:szCs w:val="20"/>
        </w:rPr>
        <w:t>accompagner vos enfants pendant leur pause de midi.</w:t>
      </w:r>
      <w:r w:rsidR="008B1E37">
        <w:rPr>
          <w:rFonts w:ascii="Tahoma" w:hAnsi="Tahoma" w:cs="Tahoma"/>
          <w:sz w:val="20"/>
          <w:szCs w:val="20"/>
        </w:rPr>
        <w:t xml:space="preserve"> Si v</w:t>
      </w:r>
      <w:r w:rsidRPr="008B1E37">
        <w:rPr>
          <w:rFonts w:ascii="Tahoma" w:hAnsi="Tahoma" w:cs="Tahoma"/>
          <w:sz w:val="20"/>
          <w:szCs w:val="20"/>
        </w:rPr>
        <w:t>ous souhaitez que votre enfant continue</w:t>
      </w:r>
      <w:r w:rsidR="002A66BC" w:rsidRPr="008B1E37">
        <w:rPr>
          <w:rFonts w:ascii="Tahoma" w:hAnsi="Tahoma" w:cs="Tahoma"/>
          <w:sz w:val="20"/>
          <w:szCs w:val="20"/>
        </w:rPr>
        <w:t xml:space="preserve"> </w:t>
      </w:r>
      <w:r w:rsidRPr="008B1E37">
        <w:rPr>
          <w:rFonts w:ascii="Tahoma" w:hAnsi="Tahoma" w:cs="Tahoma"/>
          <w:sz w:val="20"/>
          <w:szCs w:val="20"/>
        </w:rPr>
        <w:t>de se</w:t>
      </w:r>
      <w:r w:rsidR="002A66BC" w:rsidRPr="008B1E37">
        <w:rPr>
          <w:rFonts w:ascii="Tahoma" w:hAnsi="Tahoma" w:cs="Tahoma"/>
          <w:sz w:val="20"/>
          <w:szCs w:val="20"/>
        </w:rPr>
        <w:t xml:space="preserve"> </w:t>
      </w:r>
      <w:r w:rsidRPr="008B1E37">
        <w:rPr>
          <w:rFonts w:ascii="Tahoma" w:hAnsi="Tahoma" w:cs="Tahoma"/>
          <w:sz w:val="20"/>
          <w:szCs w:val="20"/>
        </w:rPr>
        <w:t>brosser l</w:t>
      </w:r>
      <w:r w:rsidR="002A66BC" w:rsidRPr="008B1E37">
        <w:rPr>
          <w:rFonts w:ascii="Tahoma" w:hAnsi="Tahoma" w:cs="Tahoma"/>
          <w:sz w:val="20"/>
          <w:szCs w:val="20"/>
        </w:rPr>
        <w:t>es dents</w:t>
      </w:r>
      <w:r w:rsidR="008B1E37">
        <w:rPr>
          <w:rFonts w:ascii="Tahoma" w:hAnsi="Tahoma" w:cs="Tahoma"/>
          <w:sz w:val="20"/>
          <w:szCs w:val="20"/>
        </w:rPr>
        <w:t xml:space="preserve">, </w:t>
      </w:r>
      <w:r w:rsidR="002A66BC" w:rsidRPr="008B1E37">
        <w:rPr>
          <w:rFonts w:ascii="Tahoma" w:hAnsi="Tahoma" w:cs="Tahoma"/>
          <w:sz w:val="20"/>
          <w:szCs w:val="20"/>
        </w:rPr>
        <w:t>veuillez fournir une brosse-à-dents et un dentifrice</w:t>
      </w:r>
      <w:r w:rsidRPr="008B1E37">
        <w:rPr>
          <w:rFonts w:ascii="Tahoma" w:hAnsi="Tahoma" w:cs="Tahoma"/>
          <w:sz w:val="20"/>
          <w:szCs w:val="20"/>
        </w:rPr>
        <w:t xml:space="preserve"> et nous ferons le nécessaire</w:t>
      </w:r>
      <w:r w:rsidR="008B1E37">
        <w:rPr>
          <w:rFonts w:ascii="Tahoma" w:hAnsi="Tahoma" w:cs="Tahoma"/>
          <w:sz w:val="20"/>
          <w:szCs w:val="20"/>
        </w:rPr>
        <w:t xml:space="preserve"> </w:t>
      </w:r>
      <w:r w:rsidRPr="008B1E37">
        <w:rPr>
          <w:rFonts w:ascii="Tahoma" w:hAnsi="Tahoma" w:cs="Tahoma"/>
          <w:sz w:val="20"/>
          <w:szCs w:val="20"/>
        </w:rPr>
        <w:t>après le diner.</w:t>
      </w:r>
    </w:p>
    <w:p w14:paraId="5E56B4D6" w14:textId="77777777" w:rsidR="002A66BC" w:rsidRDefault="002A66BC" w:rsidP="002A66BC">
      <w:pPr>
        <w:rPr>
          <w:rFonts w:ascii="Tahoma" w:hAnsi="Tahoma" w:cs="Tahoma"/>
          <w:sz w:val="20"/>
          <w:szCs w:val="20"/>
        </w:rPr>
      </w:pPr>
    </w:p>
    <w:p w14:paraId="7FEC322C" w14:textId="5A16124B" w:rsidR="002A66BC" w:rsidRPr="002A66BC" w:rsidRDefault="002A66BC" w:rsidP="002A66BC">
      <w:pPr>
        <w:pStyle w:val="Paragraphedeliste"/>
        <w:numPr>
          <w:ilvl w:val="0"/>
          <w:numId w:val="4"/>
        </w:numPr>
        <w:rPr>
          <w:rFonts w:ascii="Tahoma" w:hAnsi="Tahoma" w:cs="Tahoma"/>
          <w:b/>
          <w:bCs/>
          <w:sz w:val="20"/>
          <w:szCs w:val="20"/>
        </w:rPr>
      </w:pPr>
      <w:r w:rsidRPr="002A66BC">
        <w:rPr>
          <w:rFonts w:ascii="Tahoma" w:hAnsi="Tahoma" w:cs="Tahoma"/>
          <w:b/>
          <w:bCs/>
          <w:sz w:val="20"/>
          <w:szCs w:val="20"/>
        </w:rPr>
        <w:t>Changement dans le déroulement de la pause de midi </w:t>
      </w:r>
    </w:p>
    <w:p w14:paraId="19FDF041" w14:textId="2B03F512" w:rsidR="00EA5E7A" w:rsidRPr="002B287E" w:rsidRDefault="002A66BC" w:rsidP="002A66BC">
      <w:pPr>
        <w:pStyle w:val="Paragraphedelist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la rentrée nous allons installer un nouveau déroulement pour la pause de midi </w:t>
      </w:r>
      <w:r w:rsidR="00965E4A">
        <w:rPr>
          <w:rFonts w:ascii="Tahoma" w:hAnsi="Tahoma" w:cs="Tahoma"/>
          <w:sz w:val="20"/>
          <w:szCs w:val="20"/>
        </w:rPr>
        <w:t>en appliquant</w:t>
      </w:r>
      <w:r>
        <w:rPr>
          <w:rFonts w:ascii="Tahoma" w:hAnsi="Tahoma" w:cs="Tahoma"/>
          <w:sz w:val="20"/>
          <w:szCs w:val="20"/>
        </w:rPr>
        <w:t xml:space="preserve"> de la pédagogie </w:t>
      </w:r>
      <w:r w:rsidR="00965E4A">
        <w:rPr>
          <w:rFonts w:ascii="Tahoma" w:hAnsi="Tahoma" w:cs="Tahoma"/>
          <w:sz w:val="20"/>
          <w:szCs w:val="20"/>
        </w:rPr>
        <w:t>active/</w:t>
      </w:r>
      <w:r>
        <w:rPr>
          <w:rFonts w:ascii="Tahoma" w:hAnsi="Tahoma" w:cs="Tahoma"/>
          <w:sz w:val="20"/>
          <w:szCs w:val="20"/>
        </w:rPr>
        <w:t xml:space="preserve">participative : vos enfants pourront participer beaucoup plus </w:t>
      </w:r>
      <w:r w:rsidR="00965E4A">
        <w:rPr>
          <w:rFonts w:ascii="Tahoma" w:hAnsi="Tahoma" w:cs="Tahoma"/>
          <w:sz w:val="20"/>
          <w:szCs w:val="20"/>
        </w:rPr>
        <w:t>au déroulement de la pause de midi. Ils</w:t>
      </w:r>
      <w:r>
        <w:rPr>
          <w:rFonts w:ascii="Tahoma" w:hAnsi="Tahoma" w:cs="Tahoma"/>
          <w:sz w:val="20"/>
          <w:szCs w:val="20"/>
        </w:rPr>
        <w:t xml:space="preserve"> auront le choix de manger directement à la sortie de l’école ou de jouer d’abord et de venir plus tard dans la salle pour manger. Nous aimerions proposer </w:t>
      </w:r>
      <w:r w:rsidR="001D6DA9">
        <w:rPr>
          <w:rFonts w:ascii="Tahoma" w:hAnsi="Tahoma" w:cs="Tahoma"/>
          <w:sz w:val="20"/>
          <w:szCs w:val="20"/>
        </w:rPr>
        <w:t>une vraie pause</w:t>
      </w:r>
      <w:r>
        <w:rPr>
          <w:rFonts w:ascii="Tahoma" w:hAnsi="Tahoma" w:cs="Tahoma"/>
          <w:sz w:val="20"/>
          <w:szCs w:val="20"/>
        </w:rPr>
        <w:t xml:space="preserve"> de midi à vos enfants, moins de temps assis à table, </w:t>
      </w:r>
      <w:r w:rsidR="00965E4A">
        <w:rPr>
          <w:rFonts w:ascii="Tahoma" w:hAnsi="Tahoma" w:cs="Tahoma"/>
          <w:sz w:val="20"/>
          <w:szCs w:val="20"/>
        </w:rPr>
        <w:t xml:space="preserve">moins d’enfants dans la salle, </w:t>
      </w:r>
      <w:r w:rsidR="00801617">
        <w:rPr>
          <w:rFonts w:ascii="Tahoma" w:hAnsi="Tahoma" w:cs="Tahoma"/>
          <w:sz w:val="20"/>
          <w:szCs w:val="20"/>
        </w:rPr>
        <w:t xml:space="preserve">moins de bruit et </w:t>
      </w:r>
      <w:r>
        <w:rPr>
          <w:rFonts w:ascii="Tahoma" w:hAnsi="Tahoma" w:cs="Tahoma"/>
          <w:sz w:val="20"/>
          <w:szCs w:val="20"/>
        </w:rPr>
        <w:t>plus de temps pour les activités qui leurs font plaisir.</w:t>
      </w:r>
    </w:p>
    <w:p w14:paraId="58BFEE0C" w14:textId="77777777" w:rsidR="00473BF5" w:rsidRPr="00A101A8" w:rsidRDefault="00473BF5" w:rsidP="00473BF5">
      <w:pPr>
        <w:rPr>
          <w:rFonts w:ascii="Tahoma" w:hAnsi="Tahoma" w:cs="Tahoma"/>
          <w:sz w:val="20"/>
          <w:szCs w:val="20"/>
        </w:rPr>
      </w:pPr>
    </w:p>
    <w:p w14:paraId="561C2065" w14:textId="17BF7A03" w:rsidR="009022DC" w:rsidRDefault="009022DC" w:rsidP="00473BF5">
      <w:pPr>
        <w:rPr>
          <w:rFonts w:ascii="Tahoma" w:hAnsi="Tahoma" w:cs="Tahoma"/>
          <w:sz w:val="20"/>
          <w:szCs w:val="20"/>
        </w:rPr>
      </w:pPr>
      <w:r w:rsidRPr="00A101A8">
        <w:rPr>
          <w:rFonts w:ascii="Tahoma" w:hAnsi="Tahoma" w:cs="Tahoma"/>
          <w:sz w:val="20"/>
          <w:szCs w:val="20"/>
        </w:rPr>
        <w:t xml:space="preserve">En vous souhaitant </w:t>
      </w:r>
      <w:r w:rsidR="00F94D44" w:rsidRPr="00A101A8">
        <w:rPr>
          <w:rFonts w:ascii="Tahoma" w:hAnsi="Tahoma" w:cs="Tahoma"/>
          <w:sz w:val="20"/>
          <w:szCs w:val="20"/>
        </w:rPr>
        <w:t>de bonnes vacances</w:t>
      </w:r>
      <w:r w:rsidRPr="00A101A8">
        <w:rPr>
          <w:rFonts w:ascii="Tahoma" w:hAnsi="Tahoma" w:cs="Tahoma"/>
          <w:sz w:val="20"/>
          <w:szCs w:val="20"/>
        </w:rPr>
        <w:t xml:space="preserve">, </w:t>
      </w:r>
      <w:r w:rsidR="00D731AB">
        <w:rPr>
          <w:rFonts w:ascii="Tahoma" w:hAnsi="Tahoma" w:cs="Tahoma"/>
          <w:sz w:val="20"/>
          <w:szCs w:val="20"/>
        </w:rPr>
        <w:t>je</w:t>
      </w:r>
      <w:r w:rsidRPr="00A101A8">
        <w:rPr>
          <w:rFonts w:ascii="Tahoma" w:hAnsi="Tahoma" w:cs="Tahoma"/>
          <w:sz w:val="20"/>
          <w:szCs w:val="20"/>
        </w:rPr>
        <w:t xml:space="preserve"> vous adress</w:t>
      </w:r>
      <w:r w:rsidR="00D731AB">
        <w:rPr>
          <w:rFonts w:ascii="Tahoma" w:hAnsi="Tahoma" w:cs="Tahoma"/>
          <w:sz w:val="20"/>
          <w:szCs w:val="20"/>
        </w:rPr>
        <w:t>e</w:t>
      </w:r>
      <w:r w:rsidRPr="00A101A8">
        <w:rPr>
          <w:rFonts w:ascii="Tahoma" w:hAnsi="Tahoma" w:cs="Tahoma"/>
          <w:sz w:val="20"/>
          <w:szCs w:val="20"/>
        </w:rPr>
        <w:t xml:space="preserve"> </w:t>
      </w:r>
      <w:r w:rsidR="00D731AB">
        <w:rPr>
          <w:rFonts w:ascii="Tahoma" w:hAnsi="Tahoma" w:cs="Tahoma"/>
          <w:sz w:val="20"/>
          <w:szCs w:val="20"/>
        </w:rPr>
        <w:t>mes</w:t>
      </w:r>
      <w:r w:rsidRPr="00A101A8">
        <w:rPr>
          <w:rFonts w:ascii="Tahoma" w:hAnsi="Tahoma" w:cs="Tahoma"/>
          <w:sz w:val="20"/>
          <w:szCs w:val="20"/>
        </w:rPr>
        <w:t xml:space="preserve"> meilleures salutations</w:t>
      </w:r>
      <w:r w:rsidR="008903BA">
        <w:rPr>
          <w:rFonts w:ascii="Tahoma" w:hAnsi="Tahoma" w:cs="Tahoma"/>
          <w:sz w:val="20"/>
          <w:szCs w:val="20"/>
        </w:rPr>
        <w:t>.</w:t>
      </w:r>
    </w:p>
    <w:p w14:paraId="025B5146" w14:textId="61322579" w:rsidR="008903BA" w:rsidRPr="00A101A8" w:rsidRDefault="008903BA" w:rsidP="00473BF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 plaisir de se voir à la rentrée 2024/25.</w:t>
      </w:r>
    </w:p>
    <w:p w14:paraId="10139AF6" w14:textId="70F05D92" w:rsidR="00473BF5" w:rsidRPr="00A101A8" w:rsidRDefault="001E0C04" w:rsidP="00473BF5">
      <w:pPr>
        <w:rPr>
          <w:rFonts w:ascii="Tahoma" w:hAnsi="Tahoma" w:cs="Tahoma"/>
          <w:sz w:val="20"/>
          <w:szCs w:val="20"/>
        </w:rPr>
      </w:pPr>
      <w:r w:rsidRPr="00A101A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EF600" wp14:editId="2E2026FB">
                <wp:simplePos x="0" y="0"/>
                <wp:positionH relativeFrom="column">
                  <wp:posOffset>-88911</wp:posOffset>
                </wp:positionH>
                <wp:positionV relativeFrom="paragraph">
                  <wp:posOffset>110226</wp:posOffset>
                </wp:positionV>
                <wp:extent cx="5546366" cy="785004"/>
                <wp:effectExtent l="0" t="0" r="3810" b="25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366" cy="785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98C4C" w14:textId="45A5D3F3" w:rsidR="001E0C04" w:rsidRPr="00A101A8" w:rsidRDefault="001E0C04" w:rsidP="00807F6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101A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 Directrice</w:t>
                            </w:r>
                            <w:r w:rsidR="007904D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3B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 l’</w:t>
                            </w:r>
                            <w:r w:rsidR="007904D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AES</w:t>
                            </w:r>
                          </w:p>
                          <w:p w14:paraId="13D80200" w14:textId="4D7EE41F" w:rsidR="001E0C04" w:rsidRPr="00A101A8" w:rsidRDefault="001E0C04" w:rsidP="00807F6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101A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Bettina Sager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AEF60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pt;margin-top:8.7pt;width:436.7pt;height:6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" fillcolor="white [3201]" stroked="f" strokeweight=".5pt">
                <v:textbox>
                  <w:txbxContent>
                    <w:p w14:paraId="0C898C4C" w14:textId="45A5D3F3" w:rsidR="001E0C04" w:rsidRPr="00A101A8" w:rsidRDefault="001E0C04" w:rsidP="00807F6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101A8">
                        <w:rPr>
                          <w:rFonts w:ascii="Tahoma" w:hAnsi="Tahoma" w:cs="Tahoma"/>
                          <w:sz w:val="20"/>
                          <w:szCs w:val="20"/>
                        </w:rPr>
                        <w:t>La Directrice</w:t>
                      </w:r>
                      <w:r w:rsidR="007904D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903BA">
                        <w:rPr>
                          <w:rFonts w:ascii="Tahoma" w:hAnsi="Tahoma" w:cs="Tahoma"/>
                          <w:sz w:val="20"/>
                          <w:szCs w:val="20"/>
                        </w:rPr>
                        <w:t>de l’</w:t>
                      </w:r>
                      <w:r w:rsidR="007904D9">
                        <w:rPr>
                          <w:rFonts w:ascii="Tahoma" w:hAnsi="Tahoma" w:cs="Tahoma"/>
                          <w:sz w:val="20"/>
                          <w:szCs w:val="20"/>
                        </w:rPr>
                        <w:t>AES</w:t>
                      </w:r>
                    </w:p>
                    <w:p w14:paraId="13D80200" w14:textId="4D7EE41F" w:rsidR="001E0C04" w:rsidRPr="00A101A8" w:rsidRDefault="001E0C04" w:rsidP="00807F6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101A8">
                        <w:rPr>
                          <w:rFonts w:ascii="Tahoma" w:hAnsi="Tahoma" w:cs="Tahoma"/>
                          <w:sz w:val="20"/>
                          <w:szCs w:val="20"/>
                        </w:rPr>
                        <w:t>Bettina Sager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3BF5" w:rsidRPr="00A101A8" w:rsidSect="00C229A1">
      <w:footerReference w:type="even" r:id="rId10"/>
      <w:footerReference w:type="default" r:id="rId11"/>
      <w:pgSz w:w="11900" w:h="16840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8260" w14:textId="77777777" w:rsidR="00247063" w:rsidRDefault="00247063" w:rsidP="00FF0B8D">
      <w:r>
        <w:separator/>
      </w:r>
    </w:p>
  </w:endnote>
  <w:endnote w:type="continuationSeparator" w:id="0">
    <w:p w14:paraId="205FD382" w14:textId="77777777" w:rsidR="00247063" w:rsidRDefault="00247063" w:rsidP="00F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62402320"/>
      <w:docPartObj>
        <w:docPartGallery w:val="Page Numbers (Bottom of Page)"/>
        <w:docPartUnique/>
      </w:docPartObj>
    </w:sdtPr>
    <w:sdtContent>
      <w:p w14:paraId="7A9BD9F7" w14:textId="77777777" w:rsidR="001E0C04" w:rsidRDefault="001E0C04" w:rsidP="001753E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805C3E1" w14:textId="77777777" w:rsidR="001E0C04" w:rsidRDefault="001E0C04" w:rsidP="001E0C0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D7FE" w14:textId="77777777" w:rsidR="006B510D" w:rsidRDefault="004111E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8E14" w14:textId="77777777" w:rsidR="00247063" w:rsidRDefault="00247063" w:rsidP="00FF0B8D">
      <w:r>
        <w:separator/>
      </w:r>
    </w:p>
  </w:footnote>
  <w:footnote w:type="continuationSeparator" w:id="0">
    <w:p w14:paraId="4B782E69" w14:textId="77777777" w:rsidR="00247063" w:rsidRDefault="00247063" w:rsidP="00F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7598C"/>
    <w:multiLevelType w:val="hybridMultilevel"/>
    <w:tmpl w:val="EB5242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753B"/>
    <w:multiLevelType w:val="hybridMultilevel"/>
    <w:tmpl w:val="B9101544"/>
    <w:lvl w:ilvl="0" w:tplc="EB0C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418C1"/>
    <w:multiLevelType w:val="hybridMultilevel"/>
    <w:tmpl w:val="13784240"/>
    <w:lvl w:ilvl="0" w:tplc="FB7EC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93D30"/>
    <w:multiLevelType w:val="hybridMultilevel"/>
    <w:tmpl w:val="522605D0"/>
    <w:lvl w:ilvl="0" w:tplc="EB0C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4273">
    <w:abstractNumId w:val="1"/>
  </w:num>
  <w:num w:numId="2" w16cid:durableId="591742321">
    <w:abstractNumId w:val="3"/>
  </w:num>
  <w:num w:numId="3" w16cid:durableId="640961759">
    <w:abstractNumId w:val="0"/>
  </w:num>
  <w:num w:numId="4" w16cid:durableId="100408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DD"/>
    <w:rsid w:val="0009432D"/>
    <w:rsid w:val="0009691E"/>
    <w:rsid w:val="000A2B35"/>
    <w:rsid w:val="000A3DE5"/>
    <w:rsid w:val="00136DC4"/>
    <w:rsid w:val="00162C99"/>
    <w:rsid w:val="001D6DA9"/>
    <w:rsid w:val="001E0C04"/>
    <w:rsid w:val="00247063"/>
    <w:rsid w:val="002A66BC"/>
    <w:rsid w:val="002B287E"/>
    <w:rsid w:val="002C6575"/>
    <w:rsid w:val="00304CBA"/>
    <w:rsid w:val="00366AC0"/>
    <w:rsid w:val="00371443"/>
    <w:rsid w:val="003934AC"/>
    <w:rsid w:val="004111E3"/>
    <w:rsid w:val="004541DC"/>
    <w:rsid w:val="00473BF5"/>
    <w:rsid w:val="00496219"/>
    <w:rsid w:val="004C50A5"/>
    <w:rsid w:val="004F3D4E"/>
    <w:rsid w:val="0053492E"/>
    <w:rsid w:val="00535FA8"/>
    <w:rsid w:val="00572131"/>
    <w:rsid w:val="005B1BC5"/>
    <w:rsid w:val="005D6B78"/>
    <w:rsid w:val="006628AE"/>
    <w:rsid w:val="006B510D"/>
    <w:rsid w:val="006F490F"/>
    <w:rsid w:val="007053C1"/>
    <w:rsid w:val="007904D9"/>
    <w:rsid w:val="00801617"/>
    <w:rsid w:val="00807F65"/>
    <w:rsid w:val="008903BA"/>
    <w:rsid w:val="008B1E37"/>
    <w:rsid w:val="009022DC"/>
    <w:rsid w:val="00965E4A"/>
    <w:rsid w:val="0098684C"/>
    <w:rsid w:val="009B5973"/>
    <w:rsid w:val="009F255B"/>
    <w:rsid w:val="009F3A09"/>
    <w:rsid w:val="00A101A8"/>
    <w:rsid w:val="00A815DD"/>
    <w:rsid w:val="00A91EC1"/>
    <w:rsid w:val="00AC6CD9"/>
    <w:rsid w:val="00AF22BA"/>
    <w:rsid w:val="00AF5B7C"/>
    <w:rsid w:val="00AF7EA8"/>
    <w:rsid w:val="00B200CB"/>
    <w:rsid w:val="00BB1CBF"/>
    <w:rsid w:val="00C211D6"/>
    <w:rsid w:val="00C229A1"/>
    <w:rsid w:val="00C3771F"/>
    <w:rsid w:val="00C94D65"/>
    <w:rsid w:val="00C9513A"/>
    <w:rsid w:val="00CB28E8"/>
    <w:rsid w:val="00CD2022"/>
    <w:rsid w:val="00D731AB"/>
    <w:rsid w:val="00DD0A9D"/>
    <w:rsid w:val="00DF11FF"/>
    <w:rsid w:val="00E1766B"/>
    <w:rsid w:val="00E402CE"/>
    <w:rsid w:val="00E652D8"/>
    <w:rsid w:val="00EA5E7A"/>
    <w:rsid w:val="00F51268"/>
    <w:rsid w:val="00F66D5E"/>
    <w:rsid w:val="00F94D44"/>
    <w:rsid w:val="00FF0B8D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0816"/>
  <w15:chartTrackingRefBased/>
  <w15:docId w15:val="{082B5EFC-E379-AF47-BACE-17FF268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7F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7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B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77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7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4C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04CBA"/>
    <w:rPr>
      <w:b/>
      <w:bCs/>
    </w:rPr>
  </w:style>
  <w:style w:type="character" w:customStyle="1" w:styleId="apple-converted-space">
    <w:name w:val="apple-converted-space"/>
    <w:basedOn w:val="Policepardfaut"/>
    <w:rsid w:val="00304CBA"/>
  </w:style>
  <w:style w:type="paragraph" w:styleId="En-tte">
    <w:name w:val="header"/>
    <w:basedOn w:val="Normal"/>
    <w:link w:val="En-tteCar"/>
    <w:uiPriority w:val="99"/>
    <w:unhideWhenUsed/>
    <w:rsid w:val="00FF0B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0B8D"/>
  </w:style>
  <w:style w:type="paragraph" w:styleId="Pieddepage">
    <w:name w:val="footer"/>
    <w:basedOn w:val="Normal"/>
    <w:link w:val="PieddepageCar"/>
    <w:uiPriority w:val="99"/>
    <w:unhideWhenUsed/>
    <w:rsid w:val="00FF0B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B8D"/>
  </w:style>
  <w:style w:type="character" w:styleId="Numrodepage">
    <w:name w:val="page number"/>
    <w:basedOn w:val="Policepardfaut"/>
    <w:uiPriority w:val="99"/>
    <w:semiHidden/>
    <w:unhideWhenUsed/>
    <w:rsid w:val="001E0C04"/>
  </w:style>
  <w:style w:type="paragraph" w:styleId="Sansinterligne">
    <w:name w:val="No Spacing"/>
    <w:uiPriority w:val="1"/>
    <w:qFormat/>
    <w:rsid w:val="00807F65"/>
  </w:style>
  <w:style w:type="paragraph" w:styleId="Sous-titre">
    <w:name w:val="Subtitle"/>
    <w:basedOn w:val="Normal"/>
    <w:next w:val="Normal"/>
    <w:link w:val="Sous-titreCar"/>
    <w:uiPriority w:val="11"/>
    <w:qFormat/>
    <w:rsid w:val="00807F6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07F6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807F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807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0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ssonnens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420853-2B49-4144-A5A1-0D7721ED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SAGER</dc:creator>
  <cp:keywords/>
  <dc:description/>
  <cp:lastModifiedBy>Sager Bettina</cp:lastModifiedBy>
  <cp:revision>10</cp:revision>
  <cp:lastPrinted>2024-06-04T19:29:00Z</cp:lastPrinted>
  <dcterms:created xsi:type="dcterms:W3CDTF">2024-06-04T19:30:00Z</dcterms:created>
  <dcterms:modified xsi:type="dcterms:W3CDTF">2024-07-15T06:23:00Z</dcterms:modified>
</cp:coreProperties>
</file>